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96EDFA" w14:textId="77777777" w:rsidR="00BC1715" w:rsidRPr="00BC1715" w:rsidRDefault="00BC1715" w:rsidP="00BC1715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BC171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Aaradhanaley Bhariyera (2</w:t>
      </w:r>
      <w:r w:rsidRPr="00BC1715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 xml:space="preserve">nd </w:t>
      </w:r>
      <w:r w:rsidRPr="00BC171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Fret G = A Major )</w:t>
      </w:r>
    </w:p>
    <w:p w14:paraId="363452A8" w14:textId="77777777" w:rsidR="00BC1715" w:rsidRPr="00572AF7" w:rsidRDefault="00BC1715" w:rsidP="00BC1715">
      <w:pPr>
        <w:pStyle w:val="ListParagraph"/>
        <w:rPr>
          <w:rFonts w:ascii="Times New Roman" w:hAnsi="Times New Roman" w:cs="Times New Roman"/>
          <w:sz w:val="30"/>
          <w:szCs w:val="30"/>
        </w:rPr>
      </w:pPr>
    </w:p>
    <w:p w14:paraId="1053D1C6" w14:textId="77777777" w:rsidR="00BC1715" w:rsidRPr="00572AF7" w:rsidRDefault="00BC1715" w:rsidP="00BC1715">
      <w:pPr>
        <w:rPr>
          <w:rFonts w:ascii="Times New Roman" w:hAnsi="Times New Roman" w:cs="Times New Roman"/>
          <w:sz w:val="30"/>
          <w:szCs w:val="30"/>
        </w:rPr>
      </w:pPr>
      <w:r w:rsidRPr="00572AF7">
        <w:rPr>
          <w:rFonts w:ascii="Times New Roman" w:hAnsi="Times New Roman" w:cs="Times New Roman"/>
          <w:sz w:val="30"/>
          <w:szCs w:val="30"/>
        </w:rPr>
        <w:t xml:space="preserve">( Aaradhanaley Bhariyera, Sundarthaley Sajhiyera </w:t>
      </w:r>
    </w:p>
    <w:p w14:paraId="7AA34B21" w14:textId="77777777" w:rsidR="00BC1715" w:rsidRPr="00572AF7" w:rsidRDefault="00BC1715" w:rsidP="00BC1715">
      <w:pPr>
        <w:rPr>
          <w:rFonts w:ascii="Times New Roman" w:hAnsi="Times New Roman" w:cs="Times New Roman"/>
          <w:sz w:val="30"/>
          <w:szCs w:val="30"/>
        </w:rPr>
      </w:pPr>
      <w:r w:rsidRPr="00572AF7">
        <w:rPr>
          <w:rFonts w:ascii="Times New Roman" w:hAnsi="Times New Roman" w:cs="Times New Roman"/>
          <w:sz w:val="30"/>
          <w:szCs w:val="30"/>
        </w:rPr>
        <w:t>Tapai Mero Yeshu, Tapai Mero Yeshu )2</w:t>
      </w:r>
    </w:p>
    <w:p w14:paraId="658625A6" w14:textId="77777777" w:rsidR="00BC1715" w:rsidRPr="00572AF7" w:rsidRDefault="00BC1715" w:rsidP="00BC1715">
      <w:pPr>
        <w:rPr>
          <w:rFonts w:ascii="Times New Roman" w:hAnsi="Times New Roman" w:cs="Times New Roman"/>
          <w:sz w:val="30"/>
          <w:szCs w:val="30"/>
        </w:rPr>
      </w:pPr>
      <w:r w:rsidRPr="00572AF7">
        <w:rPr>
          <w:rFonts w:ascii="Times New Roman" w:hAnsi="Times New Roman" w:cs="Times New Roman"/>
          <w:sz w:val="30"/>
          <w:szCs w:val="30"/>
        </w:rPr>
        <w:t>( Mero Hridayaley, Mero Jiwanley )2</w:t>
      </w:r>
    </w:p>
    <w:p w14:paraId="665F4A76" w14:textId="77777777" w:rsidR="00BC1715" w:rsidRDefault="00BC1715" w:rsidP="00BC1715">
      <w:pPr>
        <w:rPr>
          <w:rFonts w:ascii="Times New Roman" w:hAnsi="Times New Roman" w:cs="Times New Roman"/>
          <w:sz w:val="30"/>
          <w:szCs w:val="30"/>
        </w:rPr>
      </w:pPr>
      <w:r w:rsidRPr="00572AF7">
        <w:rPr>
          <w:rFonts w:ascii="Times New Roman" w:hAnsi="Times New Roman" w:cs="Times New Roman"/>
          <w:sz w:val="30"/>
          <w:szCs w:val="30"/>
        </w:rPr>
        <w:t>( Aaradhana Aaradhana )2</w:t>
      </w:r>
    </w:p>
    <w:p w14:paraId="3701238A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2E350A"/>
    <w:multiLevelType w:val="hybridMultilevel"/>
    <w:tmpl w:val="D2021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715"/>
    <w:rsid w:val="000F554E"/>
    <w:rsid w:val="00244973"/>
    <w:rsid w:val="00BC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E40DA3"/>
  <w15:chartTrackingRefBased/>
  <w15:docId w15:val="{283A11C7-993E-7546-87D7-6F835CE9F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7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17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2021-06-22T19:51:00Z</dcterms:created>
  <dcterms:modified xsi:type="dcterms:W3CDTF">2021-06-22T19:51:00Z</dcterms:modified>
</cp:coreProperties>
</file>